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812"/>
      </w:tblGrid>
      <w:tr w:rsidR="00D7123D" w:rsidRPr="003B1773" w14:paraId="7E46AE7C" w14:textId="77777777" w:rsidTr="00541DC5">
        <w:trPr>
          <w:trHeight w:val="841"/>
        </w:trPr>
        <w:tc>
          <w:tcPr>
            <w:tcW w:w="3681" w:type="dxa"/>
          </w:tcPr>
          <w:p w14:paraId="00B33B1A" w14:textId="274F0304" w:rsidR="00D7123D" w:rsidRPr="009245B9" w:rsidRDefault="009245B9" w:rsidP="00F40298">
            <w:pPr>
              <w:jc w:val="center"/>
              <w:rPr>
                <w:b/>
                <w:bCs/>
                <w:sz w:val="26"/>
                <w:szCs w:val="26"/>
              </w:rPr>
            </w:pPr>
            <w:bookmarkStart w:id="0" w:name="_Hlk213330975"/>
            <w:r>
              <w:rPr>
                <w:b/>
                <w:bCs/>
                <w:sz w:val="26"/>
                <w:szCs w:val="26"/>
              </w:rPr>
              <w:t>ỦY BAN NHÂN DÂN</w:t>
            </w:r>
          </w:p>
          <w:p w14:paraId="58FCA8C6" w14:textId="55828232" w:rsidR="00D7123D" w:rsidRPr="007B7FC3" w:rsidRDefault="006732DA" w:rsidP="007B7FC3">
            <w:pPr>
              <w:spacing w:line="360" w:lineRule="auto"/>
              <w:jc w:val="center"/>
              <w:rPr>
                <w:b/>
                <w:bCs/>
                <w:sz w:val="26"/>
                <w:szCs w:val="26"/>
              </w:rPr>
            </w:pPr>
            <w:r>
              <w:rPr>
                <w:b/>
                <w:bCs/>
                <w:noProof/>
                <w:sz w:val="26"/>
                <w:szCs w:val="26"/>
              </w:rPr>
              <mc:AlternateContent>
                <mc:Choice Requires="wps">
                  <w:drawing>
                    <wp:anchor distT="0" distB="0" distL="114300" distR="114300" simplePos="0" relativeHeight="251661312" behindDoc="0" locked="0" layoutInCell="1" allowOverlap="1" wp14:anchorId="5A3AD981" wp14:editId="50FBF82E">
                      <wp:simplePos x="0" y="0"/>
                      <wp:positionH relativeFrom="column">
                        <wp:posOffset>584987</wp:posOffset>
                      </wp:positionH>
                      <wp:positionV relativeFrom="paragraph">
                        <wp:posOffset>186969</wp:posOffset>
                      </wp:positionV>
                      <wp:extent cx="987552" cy="0"/>
                      <wp:effectExtent l="0" t="0" r="0" b="0"/>
                      <wp:wrapNone/>
                      <wp:docPr id="849919161" name="Straight Connector 3"/>
                      <wp:cNvGraphicFramePr/>
                      <a:graphic xmlns:a="http://schemas.openxmlformats.org/drawingml/2006/main">
                        <a:graphicData uri="http://schemas.microsoft.com/office/word/2010/wordprocessingShape">
                          <wps:wsp>
                            <wps:cNvCnPr/>
                            <wps:spPr>
                              <a:xfrm>
                                <a:off x="0" y="0"/>
                                <a:ext cx="987552"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line w14:anchorId="606C8BAF"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05pt,14.7pt" to="123.8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" strokecolor="black [3213]" strokeweight=".25pt">
                      <v:stroke joinstyle="miter"/>
                    </v:line>
                  </w:pict>
                </mc:Fallback>
              </mc:AlternateContent>
            </w:r>
            <w:r w:rsidR="009245B9">
              <w:rPr>
                <w:b/>
                <w:bCs/>
                <w:sz w:val="26"/>
                <w:szCs w:val="26"/>
              </w:rPr>
              <w:t>XÃ TÁNH LINH</w:t>
            </w:r>
          </w:p>
        </w:tc>
        <w:tc>
          <w:tcPr>
            <w:tcW w:w="5812" w:type="dxa"/>
          </w:tcPr>
          <w:p w14:paraId="6FE3AA64" w14:textId="77777777" w:rsidR="00D7123D" w:rsidRPr="003B1773" w:rsidRDefault="00D7123D" w:rsidP="00BD6530">
            <w:pPr>
              <w:jc w:val="center"/>
              <w:rPr>
                <w:b/>
                <w:bCs/>
                <w:sz w:val="26"/>
                <w:szCs w:val="26"/>
              </w:rPr>
            </w:pPr>
            <w:r w:rsidRPr="003B1773">
              <w:rPr>
                <w:b/>
                <w:bCs/>
                <w:sz w:val="26"/>
                <w:szCs w:val="26"/>
              </w:rPr>
              <w:t>CỘNG HÒA XÃ HỘI CHỦ NGHĨA VIỆT NAM</w:t>
            </w:r>
          </w:p>
          <w:p w14:paraId="4D9F95E7" w14:textId="650CF476" w:rsidR="00D7123D" w:rsidRPr="007B7FC3" w:rsidRDefault="00D7123D" w:rsidP="007B7FC3">
            <w:pPr>
              <w:spacing w:line="360" w:lineRule="auto"/>
              <w:jc w:val="center"/>
              <w:rPr>
                <w:i/>
                <w:iCs/>
                <w:sz w:val="26"/>
                <w:szCs w:val="26"/>
              </w:rPr>
            </w:pPr>
            <w:r w:rsidRPr="003B1773">
              <w:rPr>
                <w:b/>
                <w:bCs/>
                <w:noProof/>
                <w:szCs w:val="28"/>
              </w:rPr>
              <mc:AlternateContent>
                <mc:Choice Requires="wps">
                  <w:drawing>
                    <wp:anchor distT="0" distB="0" distL="114300" distR="114300" simplePos="0" relativeHeight="251660288" behindDoc="0" locked="0" layoutInCell="1" allowOverlap="1" wp14:anchorId="313EA245" wp14:editId="021BD88C">
                      <wp:simplePos x="0" y="0"/>
                      <wp:positionH relativeFrom="column">
                        <wp:posOffset>741680</wp:posOffset>
                      </wp:positionH>
                      <wp:positionV relativeFrom="paragraph">
                        <wp:posOffset>227330</wp:posOffset>
                      </wp:positionV>
                      <wp:extent cx="2072245" cy="0"/>
                      <wp:effectExtent l="0" t="0" r="0" b="0"/>
                      <wp:wrapNone/>
                      <wp:docPr id="1820103212" name="Straight Connector 2"/>
                      <wp:cNvGraphicFramePr/>
                      <a:graphic xmlns:a="http://schemas.openxmlformats.org/drawingml/2006/main">
                        <a:graphicData uri="http://schemas.microsoft.com/office/word/2010/wordprocessingShape">
                          <wps:wsp>
                            <wps:cNvCnPr/>
                            <wps:spPr>
                              <a:xfrm>
                                <a:off x="0" y="0"/>
                                <a:ext cx="2072245" cy="0"/>
                              </a:xfrm>
                              <a:prstGeom prst="line">
                                <a:avLst/>
                              </a:prstGeom>
                              <a:ln w="31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56A5FF85"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8.4pt,17.9pt" to="221.5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" strokecolor="black [3213]" strokeweight=".25pt">
                      <v:stroke joinstyle="miter"/>
                    </v:line>
                  </w:pict>
                </mc:Fallback>
              </mc:AlternateContent>
            </w:r>
            <w:r w:rsidRPr="003B1773">
              <w:rPr>
                <w:b/>
                <w:bCs/>
                <w:szCs w:val="28"/>
              </w:rPr>
              <w:t>Độc lập – Tự do – Hạnh phúc</w:t>
            </w:r>
          </w:p>
        </w:tc>
      </w:tr>
      <w:tr w:rsidR="007B7FC3" w:rsidRPr="003B1773" w14:paraId="5D1A994C" w14:textId="77777777" w:rsidTr="00541DC5">
        <w:tc>
          <w:tcPr>
            <w:tcW w:w="3681" w:type="dxa"/>
          </w:tcPr>
          <w:p w14:paraId="10A00E49" w14:textId="6AF5D808" w:rsidR="007B7FC3" w:rsidRPr="009245B9" w:rsidRDefault="007B7FC3" w:rsidP="00D77C77">
            <w:pPr>
              <w:spacing w:line="276" w:lineRule="auto"/>
              <w:jc w:val="center"/>
              <w:rPr>
                <w:sz w:val="26"/>
                <w:szCs w:val="26"/>
              </w:rPr>
            </w:pPr>
            <w:r w:rsidRPr="009245B9">
              <w:rPr>
                <w:sz w:val="26"/>
                <w:szCs w:val="26"/>
              </w:rPr>
              <w:t>Số:        /</w:t>
            </w:r>
            <w:r w:rsidR="00DB4727">
              <w:rPr>
                <w:sz w:val="26"/>
                <w:szCs w:val="26"/>
              </w:rPr>
              <w:t>UBND-VHXH</w:t>
            </w:r>
          </w:p>
          <w:p w14:paraId="124DA14D" w14:textId="66D0D8B0" w:rsidR="00541DC5" w:rsidRPr="003F47C3" w:rsidRDefault="00541DC5" w:rsidP="00A30658">
            <w:pPr>
              <w:pStyle w:val="Vnbnnidung0"/>
              <w:spacing w:line="240" w:lineRule="auto"/>
              <w:ind w:firstLine="403"/>
              <w:jc w:val="center"/>
              <w:rPr>
                <w:rStyle w:val="FootnoteReference"/>
                <w:sz w:val="24"/>
                <w:szCs w:val="24"/>
                <w:vertAlign w:val="baseline"/>
              </w:rPr>
            </w:pPr>
            <w:r w:rsidRPr="00033A66">
              <w:rPr>
                <w:sz w:val="24"/>
                <w:szCs w:val="24"/>
              </w:rPr>
              <w:t xml:space="preserve">V/v </w:t>
            </w:r>
            <w:r w:rsidR="00A30658" w:rsidRPr="009D66FC">
              <w:rPr>
                <w:sz w:val="26"/>
                <w:szCs w:val="26"/>
              </w:rPr>
              <w:t>chấm dứt dịch vụ Mạng TSLCD</w:t>
            </w:r>
            <w:r w:rsidR="00A30658">
              <w:rPr>
                <w:sz w:val="26"/>
                <w:szCs w:val="26"/>
              </w:rPr>
              <w:t xml:space="preserve"> </w:t>
            </w:r>
            <w:r w:rsidR="00A30658" w:rsidRPr="009D66FC">
              <w:rPr>
                <w:sz w:val="26"/>
                <w:szCs w:val="26"/>
              </w:rPr>
              <w:t>cho Hệ thống Quản lý thông tin bầu cử</w:t>
            </w:r>
            <w:r w:rsidR="00A30658">
              <w:rPr>
                <w:sz w:val="26"/>
                <w:szCs w:val="26"/>
              </w:rPr>
              <w:t xml:space="preserve"> </w:t>
            </w:r>
            <w:r w:rsidR="00A30658" w:rsidRPr="009D66FC">
              <w:rPr>
                <w:sz w:val="26"/>
                <w:szCs w:val="26"/>
              </w:rPr>
              <w:t>và quản lý dữ liệu trên các máy tính</w:t>
            </w:r>
            <w:r w:rsidR="00A30658">
              <w:rPr>
                <w:sz w:val="26"/>
                <w:szCs w:val="26"/>
              </w:rPr>
              <w:t xml:space="preserve"> </w:t>
            </w:r>
            <w:r w:rsidR="00A30658" w:rsidRPr="009D66FC">
              <w:rPr>
                <w:sz w:val="26"/>
                <w:szCs w:val="26"/>
              </w:rPr>
              <w:t>phục vụ công tác bầu cử</w:t>
            </w:r>
          </w:p>
        </w:tc>
        <w:tc>
          <w:tcPr>
            <w:tcW w:w="5812" w:type="dxa"/>
          </w:tcPr>
          <w:p w14:paraId="4731D08D" w14:textId="08CF4340" w:rsidR="007B7FC3" w:rsidRPr="003B1773" w:rsidRDefault="00D653A9" w:rsidP="00BD6530">
            <w:pPr>
              <w:jc w:val="center"/>
              <w:rPr>
                <w:b/>
                <w:bCs/>
                <w:sz w:val="26"/>
                <w:szCs w:val="26"/>
              </w:rPr>
            </w:pPr>
            <w:r>
              <w:rPr>
                <w:i/>
                <w:iCs/>
                <w:sz w:val="26"/>
                <w:szCs w:val="26"/>
              </w:rPr>
              <w:t>Tánh Linh</w:t>
            </w:r>
            <w:r w:rsidR="007B7FC3" w:rsidRPr="003B1773">
              <w:rPr>
                <w:i/>
                <w:iCs/>
                <w:sz w:val="26"/>
                <w:szCs w:val="26"/>
              </w:rPr>
              <w:t xml:space="preserve">, ngày       tháng </w:t>
            </w:r>
            <w:r w:rsidR="00A30658">
              <w:rPr>
                <w:i/>
                <w:iCs/>
                <w:sz w:val="26"/>
                <w:szCs w:val="26"/>
              </w:rPr>
              <w:t>7</w:t>
            </w:r>
            <w:r w:rsidR="007B7FC3" w:rsidRPr="003B1773">
              <w:rPr>
                <w:i/>
                <w:iCs/>
                <w:sz w:val="26"/>
                <w:szCs w:val="26"/>
              </w:rPr>
              <w:t xml:space="preserve"> năm 202</w:t>
            </w:r>
            <w:r w:rsidR="00544316">
              <w:rPr>
                <w:i/>
                <w:iCs/>
                <w:sz w:val="26"/>
                <w:szCs w:val="26"/>
              </w:rPr>
              <w:t>6</w:t>
            </w:r>
          </w:p>
        </w:tc>
      </w:tr>
    </w:tbl>
    <w:bookmarkEnd w:id="0"/>
    <w:p w14:paraId="04A4351A" w14:textId="7A9B3514" w:rsidR="00544316" w:rsidRDefault="00153A41" w:rsidP="004C3122">
      <w:pPr>
        <w:pStyle w:val="Vnbnnidung0"/>
        <w:spacing w:before="240" w:after="240"/>
        <w:jc w:val="center"/>
      </w:pPr>
      <w:r w:rsidRPr="00153A41">
        <w:t>Kính</w:t>
      </w:r>
      <w:r>
        <w:t xml:space="preserve"> gửi: </w:t>
      </w:r>
      <w:r w:rsidR="00A30658">
        <w:t>Sở Khoa học và Công nghệ tỉnh Lâm Đồng</w:t>
      </w:r>
      <w:r w:rsidR="00A01630">
        <w:t>.</w:t>
      </w:r>
    </w:p>
    <w:p w14:paraId="5FFAC0F1" w14:textId="77777777" w:rsidR="00A30658" w:rsidRDefault="00A30658" w:rsidP="00A30658">
      <w:pPr>
        <w:pStyle w:val="NoSpacing"/>
        <w:spacing w:after="120"/>
        <w:ind w:firstLine="720"/>
        <w:jc w:val="both"/>
        <w:rPr>
          <w:szCs w:val="28"/>
        </w:rPr>
      </w:pPr>
      <w:bookmarkStart w:id="1" w:name="_Hlk203056586"/>
      <w:r w:rsidRPr="009D66FC">
        <w:rPr>
          <w:szCs w:val="28"/>
        </w:rPr>
        <w:t>Thực hiện Công văn</w:t>
      </w:r>
      <w:r>
        <w:rPr>
          <w:szCs w:val="28"/>
        </w:rPr>
        <w:t xml:space="preserve"> số 2890/SKHCN-BCVT ngày 02/7/2026 </w:t>
      </w:r>
      <w:r w:rsidRPr="009D66FC">
        <w:rPr>
          <w:szCs w:val="28"/>
        </w:rPr>
        <w:t>của Sở Khoa học và Công nghệ về việc chấm dứt dịch vụ Mạng truyền số liệu chuyên dùng (TSLCD) cho Hệ thống Quản lý thông tin bầu cử và quản lý dữ liệu trên các máy tính phục vụ công tác bầu cử, UBND xã Tánh Linh báo cáo kết quả thực hiện như sau:</w:t>
      </w:r>
    </w:p>
    <w:p w14:paraId="31C8C7E0" w14:textId="77777777" w:rsidR="00A30658" w:rsidRPr="009D66FC" w:rsidRDefault="00A30658" w:rsidP="00A30658">
      <w:pPr>
        <w:pStyle w:val="NoSpacing"/>
        <w:spacing w:after="120"/>
        <w:ind w:firstLine="720"/>
        <w:jc w:val="both"/>
        <w:rPr>
          <w:b/>
          <w:bCs/>
          <w:szCs w:val="28"/>
        </w:rPr>
      </w:pPr>
      <w:r w:rsidRPr="009D66FC">
        <w:rPr>
          <w:b/>
          <w:bCs/>
          <w:szCs w:val="28"/>
        </w:rPr>
        <w:t>1. Về Mạng truyền số liệu chuyên dùng</w:t>
      </w:r>
    </w:p>
    <w:p w14:paraId="7EA8AC8B" w14:textId="2E260D80" w:rsidR="00A30658" w:rsidRPr="009D66FC" w:rsidRDefault="00A30658" w:rsidP="00A30658">
      <w:pPr>
        <w:pStyle w:val="NoSpacing"/>
        <w:spacing w:after="120"/>
        <w:ind w:firstLine="720"/>
        <w:jc w:val="both"/>
        <w:rPr>
          <w:szCs w:val="28"/>
        </w:rPr>
      </w:pPr>
      <w:r w:rsidRPr="00A30658">
        <w:rPr>
          <w:szCs w:val="28"/>
        </w:rPr>
        <w:t>UBND xã đã thực hiện tháo dây cáp mạng kết nối từ modem Mạng truyền số liệu chuyên dùng đến máy tính phục vụ Hệ thống Quản lý thông tin bầu cử; hiện nay các máy tính không còn kết nối với Mạng truyền số liệu chuyên dùng</w:t>
      </w:r>
      <w:r w:rsidRPr="009D66FC">
        <w:rPr>
          <w:szCs w:val="28"/>
        </w:rPr>
        <w:t>.</w:t>
      </w:r>
    </w:p>
    <w:p w14:paraId="27F05E56" w14:textId="77777777" w:rsidR="00A30658" w:rsidRPr="009D66FC" w:rsidRDefault="00A30658" w:rsidP="00A30658">
      <w:pPr>
        <w:pStyle w:val="NoSpacing"/>
        <w:spacing w:after="120"/>
        <w:ind w:firstLine="720"/>
        <w:jc w:val="both"/>
        <w:rPr>
          <w:b/>
          <w:bCs/>
          <w:szCs w:val="28"/>
        </w:rPr>
      </w:pPr>
      <w:r w:rsidRPr="009D66FC">
        <w:rPr>
          <w:b/>
          <w:bCs/>
          <w:szCs w:val="28"/>
        </w:rPr>
        <w:t>2. Về máy tính phục vụ công tác bầu cử</w:t>
      </w:r>
    </w:p>
    <w:p w14:paraId="4B5FDD3D" w14:textId="77777777" w:rsidR="00A30658" w:rsidRPr="009D66FC" w:rsidRDefault="00A30658" w:rsidP="00A30658">
      <w:pPr>
        <w:pStyle w:val="NoSpacing"/>
        <w:spacing w:after="120"/>
        <w:ind w:firstLine="720"/>
        <w:jc w:val="both"/>
        <w:rPr>
          <w:szCs w:val="28"/>
        </w:rPr>
      </w:pPr>
      <w:r w:rsidRPr="009D66FC">
        <w:rPr>
          <w:szCs w:val="28"/>
        </w:rPr>
        <w:t>Trước khi đưa vào phục vụ công tác bầu cử, UBND xã đã phối hợp với Công an tỉnh Lâm Đồng (PA06) thực hiện rà quét, kiểm tra an toàn thông tin đối với các máy tính, máy photocopy sử dụng phục vụ bầu cử; các thiết bị đã được dán tem bảo đảm an toàn thông tin.</w:t>
      </w:r>
    </w:p>
    <w:p w14:paraId="37B73864" w14:textId="77777777" w:rsidR="00A30658" w:rsidRPr="009D66FC" w:rsidRDefault="00A30658" w:rsidP="00A30658">
      <w:pPr>
        <w:pStyle w:val="NoSpacing"/>
        <w:spacing w:after="120"/>
        <w:ind w:firstLine="720"/>
        <w:jc w:val="both"/>
        <w:rPr>
          <w:szCs w:val="28"/>
        </w:rPr>
      </w:pPr>
      <w:r w:rsidRPr="009D66FC">
        <w:rPr>
          <w:szCs w:val="28"/>
        </w:rPr>
        <w:t>Sau khi kết thúc công tác bầu cử, UBND xã không sử dụng các máy tính nêu trên để phục vụ các nhiệm vụ khác; các thiết bị hiện đang được quản lý, bảo quản theo quy định</w:t>
      </w:r>
      <w:r>
        <w:rPr>
          <w:szCs w:val="28"/>
        </w:rPr>
        <w:t>.</w:t>
      </w:r>
    </w:p>
    <w:p w14:paraId="7EDD1188" w14:textId="0AFB15E5" w:rsidR="004C3122" w:rsidRPr="004C3122" w:rsidRDefault="00A30658" w:rsidP="00A30658">
      <w:pPr>
        <w:pStyle w:val="NoSpacing"/>
        <w:spacing w:after="120"/>
        <w:ind w:firstLine="709"/>
        <w:rPr>
          <w:szCs w:val="28"/>
        </w:rPr>
      </w:pPr>
      <w:r w:rsidRPr="009D66FC">
        <w:rPr>
          <w:szCs w:val="28"/>
        </w:rPr>
        <w:t>Trên đây là báo cáo kết quả thực hiện việc chấm dứt dịch vụ Mạng truyền số liệu chuyên dùng phục vụ Hệ thống Quản lý thông tin bầu cử của UBND xã Tánh Linh. Kính báo cáo Sở Khoa học và Công nghệ tổng hợp theo quy định</w:t>
      </w:r>
      <w:r w:rsidR="004C3122" w:rsidRPr="004C3122">
        <w:rPr>
          <w:szCs w:val="28"/>
        </w:rPr>
        <w:t>.</w:t>
      </w:r>
      <w:r w:rsidR="004C3122">
        <w:rPr>
          <w:szCs w:val="28"/>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6"/>
        <w:gridCol w:w="4546"/>
      </w:tblGrid>
      <w:tr w:rsidR="00DD2E2E" w:rsidRPr="00DD2E2E" w14:paraId="1132A810" w14:textId="77777777" w:rsidTr="004C3122">
        <w:tc>
          <w:tcPr>
            <w:tcW w:w="4526" w:type="dxa"/>
          </w:tcPr>
          <w:bookmarkEnd w:id="1"/>
          <w:p w14:paraId="2A8AE5EF" w14:textId="77777777" w:rsidR="00DD2E2E" w:rsidRPr="00476E63" w:rsidRDefault="00DD2E2E" w:rsidP="00D7123D">
            <w:pPr>
              <w:jc w:val="both"/>
              <w:rPr>
                <w:b/>
                <w:bCs/>
                <w:i/>
                <w:iCs/>
                <w:sz w:val="24"/>
                <w:lang w:val="vi-VN"/>
              </w:rPr>
            </w:pPr>
            <w:r w:rsidRPr="00476E63">
              <w:rPr>
                <w:b/>
                <w:bCs/>
                <w:i/>
                <w:iCs/>
                <w:sz w:val="24"/>
                <w:lang w:val="vi-VN"/>
              </w:rPr>
              <w:t>Nơi nhận:</w:t>
            </w:r>
          </w:p>
          <w:p w14:paraId="226876C5" w14:textId="3362E5C8" w:rsidR="009D7E59" w:rsidRPr="009D7E59" w:rsidRDefault="00DD2E2E" w:rsidP="00D7123D">
            <w:pPr>
              <w:jc w:val="both"/>
              <w:rPr>
                <w:sz w:val="24"/>
              </w:rPr>
            </w:pPr>
            <w:r w:rsidRPr="00143254">
              <w:rPr>
                <w:sz w:val="24"/>
                <w:lang w:val="vi-VN"/>
              </w:rPr>
              <w:t>- Như trên;</w:t>
            </w:r>
          </w:p>
          <w:p w14:paraId="3851A97D" w14:textId="4B624004" w:rsidR="00DD2E2E" w:rsidRDefault="00DD2E2E" w:rsidP="00D7123D">
            <w:pPr>
              <w:jc w:val="both"/>
              <w:rPr>
                <w:sz w:val="24"/>
              </w:rPr>
            </w:pPr>
            <w:r w:rsidRPr="00DD2E2E">
              <w:rPr>
                <w:sz w:val="24"/>
              </w:rPr>
              <w:t>- Lưu: VT</w:t>
            </w:r>
            <w:r w:rsidR="0093719C">
              <w:rPr>
                <w:sz w:val="24"/>
              </w:rPr>
              <w:t>, VHXH</w:t>
            </w:r>
            <w:r w:rsidR="0093719C">
              <w:rPr>
                <w:sz w:val="24"/>
                <w:vertAlign w:val="subscript"/>
              </w:rPr>
              <w:t>Kiên</w:t>
            </w:r>
            <w:r w:rsidR="006732DA">
              <w:rPr>
                <w:sz w:val="24"/>
              </w:rPr>
              <w:t>.</w:t>
            </w:r>
          </w:p>
          <w:p w14:paraId="6C20F402" w14:textId="6DB4228B" w:rsidR="00F40298" w:rsidRPr="00D5629A" w:rsidRDefault="008872C3" w:rsidP="00D7123D">
            <w:pPr>
              <w:jc w:val="both"/>
              <w:rPr>
                <w:sz w:val="24"/>
              </w:rPr>
            </w:pPr>
            <w:r>
              <w:rPr>
                <w:sz w:val="24"/>
              </w:rPr>
              <w:t xml:space="preserve">  </w:t>
            </w:r>
          </w:p>
          <w:p w14:paraId="65FAA5B2" w14:textId="76A68816" w:rsidR="00F40298" w:rsidRPr="00F40298" w:rsidRDefault="00F40298" w:rsidP="00D7123D">
            <w:pPr>
              <w:jc w:val="both"/>
              <w:rPr>
                <w:i/>
                <w:iCs/>
                <w:sz w:val="24"/>
              </w:rPr>
            </w:pPr>
          </w:p>
        </w:tc>
        <w:tc>
          <w:tcPr>
            <w:tcW w:w="4546" w:type="dxa"/>
          </w:tcPr>
          <w:p w14:paraId="16AA0037" w14:textId="471974A5" w:rsidR="00DD2E2E" w:rsidRDefault="009245B9" w:rsidP="00DD2E2E">
            <w:pPr>
              <w:jc w:val="center"/>
              <w:rPr>
                <w:b/>
                <w:bCs/>
                <w:szCs w:val="28"/>
              </w:rPr>
            </w:pPr>
            <w:r>
              <w:rPr>
                <w:b/>
                <w:bCs/>
                <w:szCs w:val="28"/>
              </w:rPr>
              <w:t>KT. CHỦ TỊCH</w:t>
            </w:r>
          </w:p>
          <w:p w14:paraId="352C465D" w14:textId="5C840AE4" w:rsidR="009245B9" w:rsidRPr="009245B9" w:rsidRDefault="009245B9" w:rsidP="00DD2E2E">
            <w:pPr>
              <w:jc w:val="center"/>
              <w:rPr>
                <w:b/>
                <w:bCs/>
                <w:szCs w:val="28"/>
              </w:rPr>
            </w:pPr>
            <w:r>
              <w:rPr>
                <w:b/>
                <w:bCs/>
                <w:szCs w:val="28"/>
              </w:rPr>
              <w:t>PHÓ CHỦ TỊCH</w:t>
            </w:r>
          </w:p>
          <w:p w14:paraId="7F20C787" w14:textId="77777777" w:rsidR="00DD2E2E" w:rsidRPr="00DD2E2E" w:rsidRDefault="00DD2E2E" w:rsidP="00D7123D">
            <w:pPr>
              <w:jc w:val="both"/>
              <w:rPr>
                <w:b/>
                <w:bCs/>
                <w:sz w:val="24"/>
              </w:rPr>
            </w:pPr>
          </w:p>
          <w:p w14:paraId="61303507" w14:textId="77777777" w:rsidR="00DD2E2E" w:rsidRDefault="00DD2E2E" w:rsidP="00D7123D">
            <w:pPr>
              <w:jc w:val="both"/>
              <w:rPr>
                <w:b/>
                <w:bCs/>
                <w:sz w:val="24"/>
              </w:rPr>
            </w:pPr>
          </w:p>
          <w:p w14:paraId="34CB946E" w14:textId="77777777" w:rsidR="00057167" w:rsidRDefault="00057167" w:rsidP="00D7123D">
            <w:pPr>
              <w:jc w:val="both"/>
              <w:rPr>
                <w:b/>
                <w:bCs/>
                <w:sz w:val="24"/>
              </w:rPr>
            </w:pPr>
          </w:p>
          <w:p w14:paraId="68B02790" w14:textId="77777777" w:rsidR="0093719C" w:rsidRDefault="0093719C" w:rsidP="00D7123D">
            <w:pPr>
              <w:jc w:val="both"/>
              <w:rPr>
                <w:b/>
                <w:bCs/>
                <w:sz w:val="24"/>
              </w:rPr>
            </w:pPr>
          </w:p>
          <w:p w14:paraId="6B611A92" w14:textId="77777777" w:rsidR="0093719C" w:rsidRPr="00DD2E2E" w:rsidRDefault="0093719C" w:rsidP="00D7123D">
            <w:pPr>
              <w:jc w:val="both"/>
              <w:rPr>
                <w:b/>
                <w:bCs/>
                <w:sz w:val="24"/>
              </w:rPr>
            </w:pPr>
          </w:p>
          <w:p w14:paraId="7500D5D3" w14:textId="77777777" w:rsidR="00DD2E2E" w:rsidRDefault="00DD2E2E" w:rsidP="00D7123D">
            <w:pPr>
              <w:jc w:val="both"/>
              <w:rPr>
                <w:b/>
                <w:bCs/>
                <w:sz w:val="24"/>
              </w:rPr>
            </w:pPr>
          </w:p>
          <w:p w14:paraId="5709C3BC" w14:textId="77777777" w:rsidR="00430C56" w:rsidRPr="00DD2E2E" w:rsidRDefault="00430C56" w:rsidP="00D7123D">
            <w:pPr>
              <w:jc w:val="both"/>
              <w:rPr>
                <w:b/>
                <w:bCs/>
                <w:sz w:val="24"/>
              </w:rPr>
            </w:pPr>
          </w:p>
          <w:p w14:paraId="5BB38643" w14:textId="18ED8A4A" w:rsidR="00DD2E2E" w:rsidRPr="00DD2E2E" w:rsidRDefault="00A30658" w:rsidP="00DD2E2E">
            <w:pPr>
              <w:jc w:val="center"/>
              <w:rPr>
                <w:szCs w:val="28"/>
              </w:rPr>
            </w:pPr>
            <w:r>
              <w:rPr>
                <w:b/>
                <w:bCs/>
                <w:szCs w:val="28"/>
              </w:rPr>
              <w:t>Nguyễn Minh Dũng</w:t>
            </w:r>
          </w:p>
        </w:tc>
      </w:tr>
    </w:tbl>
    <w:p w14:paraId="13285885" w14:textId="77777777" w:rsidR="00DD2E2E" w:rsidRPr="00DD2E2E" w:rsidRDefault="00DD2E2E" w:rsidP="001751C1">
      <w:pPr>
        <w:spacing w:after="0"/>
        <w:jc w:val="center"/>
      </w:pPr>
    </w:p>
    <w:sectPr w:rsidR="00DD2E2E" w:rsidRPr="00DD2E2E" w:rsidSect="004C3122">
      <w:pgSz w:w="11907" w:h="16840" w:code="9"/>
      <w:pgMar w:top="1134" w:right="1134" w:bottom="1134" w:left="1701"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010990" w14:textId="77777777" w:rsidR="00747329" w:rsidRDefault="00747329" w:rsidP="00376B38">
      <w:pPr>
        <w:spacing w:after="0" w:line="240" w:lineRule="auto"/>
      </w:pPr>
      <w:r>
        <w:separator/>
      </w:r>
    </w:p>
  </w:endnote>
  <w:endnote w:type="continuationSeparator" w:id="0">
    <w:p w14:paraId="6000AFFE" w14:textId="77777777" w:rsidR="00747329" w:rsidRDefault="00747329" w:rsidP="00376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B89D2" w14:textId="77777777" w:rsidR="00747329" w:rsidRDefault="00747329" w:rsidP="00376B38">
      <w:pPr>
        <w:spacing w:after="0" w:line="240" w:lineRule="auto"/>
      </w:pPr>
      <w:r>
        <w:separator/>
      </w:r>
    </w:p>
  </w:footnote>
  <w:footnote w:type="continuationSeparator" w:id="0">
    <w:p w14:paraId="0F573BA2" w14:textId="77777777" w:rsidR="00747329" w:rsidRDefault="00747329" w:rsidP="00376B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9701B"/>
    <w:multiLevelType w:val="hybridMultilevel"/>
    <w:tmpl w:val="293646B2"/>
    <w:lvl w:ilvl="0" w:tplc="14788552">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 w15:restartNumberingAfterBreak="0">
    <w:nsid w:val="2EB87FF9"/>
    <w:multiLevelType w:val="hybridMultilevel"/>
    <w:tmpl w:val="FEEC45A0"/>
    <w:lvl w:ilvl="0" w:tplc="5D60BA8C">
      <w:start w:val="3"/>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16cid:durableId="1544367027">
    <w:abstractNumId w:val="1"/>
  </w:num>
  <w:num w:numId="2" w16cid:durableId="1016811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23D"/>
    <w:rsid w:val="00030531"/>
    <w:rsid w:val="00033A66"/>
    <w:rsid w:val="00046D6F"/>
    <w:rsid w:val="00047157"/>
    <w:rsid w:val="00057167"/>
    <w:rsid w:val="000779C3"/>
    <w:rsid w:val="00082D12"/>
    <w:rsid w:val="00086D3E"/>
    <w:rsid w:val="00091406"/>
    <w:rsid w:val="0009220F"/>
    <w:rsid w:val="000C5109"/>
    <w:rsid w:val="000F2F80"/>
    <w:rsid w:val="0010224E"/>
    <w:rsid w:val="00143254"/>
    <w:rsid w:val="00144D6A"/>
    <w:rsid w:val="00146E14"/>
    <w:rsid w:val="00153A41"/>
    <w:rsid w:val="0016009B"/>
    <w:rsid w:val="001751C1"/>
    <w:rsid w:val="001859EF"/>
    <w:rsid w:val="001E2475"/>
    <w:rsid w:val="001E7193"/>
    <w:rsid w:val="001F3D86"/>
    <w:rsid w:val="001F4E56"/>
    <w:rsid w:val="00240F09"/>
    <w:rsid w:val="002D6367"/>
    <w:rsid w:val="002F499F"/>
    <w:rsid w:val="0030268C"/>
    <w:rsid w:val="00336304"/>
    <w:rsid w:val="00376B38"/>
    <w:rsid w:val="003A001A"/>
    <w:rsid w:val="003E6046"/>
    <w:rsid w:val="003F47C3"/>
    <w:rsid w:val="0040535B"/>
    <w:rsid w:val="00430C56"/>
    <w:rsid w:val="00463A23"/>
    <w:rsid w:val="00473241"/>
    <w:rsid w:val="00473556"/>
    <w:rsid w:val="004769D0"/>
    <w:rsid w:val="00476E63"/>
    <w:rsid w:val="004C3122"/>
    <w:rsid w:val="004E0095"/>
    <w:rsid w:val="004F2EA8"/>
    <w:rsid w:val="00507E9D"/>
    <w:rsid w:val="005101ED"/>
    <w:rsid w:val="00521204"/>
    <w:rsid w:val="00541DC5"/>
    <w:rsid w:val="00544316"/>
    <w:rsid w:val="00556D7A"/>
    <w:rsid w:val="005A7FB8"/>
    <w:rsid w:val="005D28D1"/>
    <w:rsid w:val="005E09FE"/>
    <w:rsid w:val="005E21B1"/>
    <w:rsid w:val="005F794B"/>
    <w:rsid w:val="00601011"/>
    <w:rsid w:val="00601EE7"/>
    <w:rsid w:val="00606F8E"/>
    <w:rsid w:val="006151E6"/>
    <w:rsid w:val="0065193E"/>
    <w:rsid w:val="006622EF"/>
    <w:rsid w:val="00662C7F"/>
    <w:rsid w:val="0066615B"/>
    <w:rsid w:val="006732DA"/>
    <w:rsid w:val="006744C6"/>
    <w:rsid w:val="00677CE1"/>
    <w:rsid w:val="00693DAB"/>
    <w:rsid w:val="006A1DBA"/>
    <w:rsid w:val="006B74D1"/>
    <w:rsid w:val="006D0CB0"/>
    <w:rsid w:val="007149C6"/>
    <w:rsid w:val="00716172"/>
    <w:rsid w:val="0073529F"/>
    <w:rsid w:val="00747329"/>
    <w:rsid w:val="00771BBB"/>
    <w:rsid w:val="0077436C"/>
    <w:rsid w:val="00776B00"/>
    <w:rsid w:val="007B58AC"/>
    <w:rsid w:val="007B7FC3"/>
    <w:rsid w:val="007C03C8"/>
    <w:rsid w:val="007C4175"/>
    <w:rsid w:val="007C5C30"/>
    <w:rsid w:val="00820E4B"/>
    <w:rsid w:val="00835AB5"/>
    <w:rsid w:val="00835D99"/>
    <w:rsid w:val="00842A16"/>
    <w:rsid w:val="00845D18"/>
    <w:rsid w:val="00863F9B"/>
    <w:rsid w:val="008872C3"/>
    <w:rsid w:val="008A7216"/>
    <w:rsid w:val="008B5772"/>
    <w:rsid w:val="00913D89"/>
    <w:rsid w:val="00917F38"/>
    <w:rsid w:val="009245B9"/>
    <w:rsid w:val="0092532A"/>
    <w:rsid w:val="0093719C"/>
    <w:rsid w:val="00980070"/>
    <w:rsid w:val="009A359C"/>
    <w:rsid w:val="009B74B8"/>
    <w:rsid w:val="009C4436"/>
    <w:rsid w:val="009D7E56"/>
    <w:rsid w:val="009D7E59"/>
    <w:rsid w:val="009E7EDF"/>
    <w:rsid w:val="00A01630"/>
    <w:rsid w:val="00A1673C"/>
    <w:rsid w:val="00A30658"/>
    <w:rsid w:val="00A35145"/>
    <w:rsid w:val="00A36409"/>
    <w:rsid w:val="00A501F0"/>
    <w:rsid w:val="00A57701"/>
    <w:rsid w:val="00A72F37"/>
    <w:rsid w:val="00AA5AA9"/>
    <w:rsid w:val="00AC7716"/>
    <w:rsid w:val="00AD2E37"/>
    <w:rsid w:val="00B17257"/>
    <w:rsid w:val="00B177CF"/>
    <w:rsid w:val="00B21381"/>
    <w:rsid w:val="00BB291C"/>
    <w:rsid w:val="00BB71BC"/>
    <w:rsid w:val="00C5068A"/>
    <w:rsid w:val="00C6241A"/>
    <w:rsid w:val="00CD2A43"/>
    <w:rsid w:val="00CF1075"/>
    <w:rsid w:val="00D200DA"/>
    <w:rsid w:val="00D22603"/>
    <w:rsid w:val="00D5629A"/>
    <w:rsid w:val="00D653A9"/>
    <w:rsid w:val="00D7123D"/>
    <w:rsid w:val="00D77C77"/>
    <w:rsid w:val="00D95275"/>
    <w:rsid w:val="00D965E6"/>
    <w:rsid w:val="00DA5660"/>
    <w:rsid w:val="00DB4727"/>
    <w:rsid w:val="00DB75B5"/>
    <w:rsid w:val="00DD2E2E"/>
    <w:rsid w:val="00E1129B"/>
    <w:rsid w:val="00E31857"/>
    <w:rsid w:val="00E33734"/>
    <w:rsid w:val="00E35124"/>
    <w:rsid w:val="00E42985"/>
    <w:rsid w:val="00E63C58"/>
    <w:rsid w:val="00E750A0"/>
    <w:rsid w:val="00E80923"/>
    <w:rsid w:val="00EA1D63"/>
    <w:rsid w:val="00EA43CF"/>
    <w:rsid w:val="00EB2C10"/>
    <w:rsid w:val="00EE1607"/>
    <w:rsid w:val="00EE5BCE"/>
    <w:rsid w:val="00EF5476"/>
    <w:rsid w:val="00F05B00"/>
    <w:rsid w:val="00F212AA"/>
    <w:rsid w:val="00F30D1D"/>
    <w:rsid w:val="00F40298"/>
    <w:rsid w:val="00F701EB"/>
    <w:rsid w:val="00F87512"/>
    <w:rsid w:val="00FF3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A5822"/>
  <w15:chartTrackingRefBased/>
  <w15:docId w15:val="{45578764-F784-4C3C-B038-8923B439F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12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12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123D"/>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D712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12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12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12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12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12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2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12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12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12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12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12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12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12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123D"/>
    <w:rPr>
      <w:rFonts w:eastAsiaTheme="majorEastAsia" w:cstheme="majorBidi"/>
      <w:color w:val="272727" w:themeColor="text1" w:themeTint="D8"/>
    </w:rPr>
  </w:style>
  <w:style w:type="paragraph" w:styleId="Title">
    <w:name w:val="Title"/>
    <w:basedOn w:val="Normal"/>
    <w:next w:val="Normal"/>
    <w:link w:val="TitleChar"/>
    <w:uiPriority w:val="10"/>
    <w:qFormat/>
    <w:rsid w:val="00D712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12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123D"/>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D712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123D"/>
    <w:pPr>
      <w:spacing w:before="160"/>
      <w:jc w:val="center"/>
    </w:pPr>
    <w:rPr>
      <w:i/>
      <w:iCs/>
      <w:color w:val="404040" w:themeColor="text1" w:themeTint="BF"/>
    </w:rPr>
  </w:style>
  <w:style w:type="character" w:customStyle="1" w:styleId="QuoteChar">
    <w:name w:val="Quote Char"/>
    <w:basedOn w:val="DefaultParagraphFont"/>
    <w:link w:val="Quote"/>
    <w:uiPriority w:val="29"/>
    <w:rsid w:val="00D7123D"/>
    <w:rPr>
      <w:i/>
      <w:iCs/>
      <w:color w:val="404040" w:themeColor="text1" w:themeTint="BF"/>
    </w:rPr>
  </w:style>
  <w:style w:type="paragraph" w:styleId="ListParagraph">
    <w:name w:val="List Paragraph"/>
    <w:basedOn w:val="Normal"/>
    <w:uiPriority w:val="34"/>
    <w:qFormat/>
    <w:rsid w:val="00D7123D"/>
    <w:pPr>
      <w:ind w:left="720"/>
      <w:contextualSpacing/>
    </w:pPr>
  </w:style>
  <w:style w:type="character" w:styleId="IntenseEmphasis">
    <w:name w:val="Intense Emphasis"/>
    <w:basedOn w:val="DefaultParagraphFont"/>
    <w:uiPriority w:val="21"/>
    <w:qFormat/>
    <w:rsid w:val="00D7123D"/>
    <w:rPr>
      <w:i/>
      <w:iCs/>
      <w:color w:val="0F4761" w:themeColor="accent1" w:themeShade="BF"/>
    </w:rPr>
  </w:style>
  <w:style w:type="paragraph" w:styleId="IntenseQuote">
    <w:name w:val="Intense Quote"/>
    <w:basedOn w:val="Normal"/>
    <w:next w:val="Normal"/>
    <w:link w:val="IntenseQuoteChar"/>
    <w:uiPriority w:val="30"/>
    <w:qFormat/>
    <w:rsid w:val="00D712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123D"/>
    <w:rPr>
      <w:i/>
      <w:iCs/>
      <w:color w:val="0F4761" w:themeColor="accent1" w:themeShade="BF"/>
    </w:rPr>
  </w:style>
  <w:style w:type="character" w:styleId="IntenseReference">
    <w:name w:val="Intense Reference"/>
    <w:basedOn w:val="DefaultParagraphFont"/>
    <w:uiPriority w:val="32"/>
    <w:qFormat/>
    <w:rsid w:val="00D7123D"/>
    <w:rPr>
      <w:b/>
      <w:bCs/>
      <w:smallCaps/>
      <w:color w:val="0F4761" w:themeColor="accent1" w:themeShade="BF"/>
      <w:spacing w:val="5"/>
    </w:rPr>
  </w:style>
  <w:style w:type="table" w:styleId="TableGrid">
    <w:name w:val="Table Grid"/>
    <w:basedOn w:val="TableNormal"/>
    <w:uiPriority w:val="59"/>
    <w:rsid w:val="00D712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u1">
    <w:name w:val="Tiêu đề #1_"/>
    <w:basedOn w:val="DefaultParagraphFont"/>
    <w:link w:val="Tiu10"/>
    <w:rsid w:val="00EA1D63"/>
    <w:rPr>
      <w:rFonts w:eastAsia="Times New Roman" w:cs="Times New Roman"/>
      <w:i/>
      <w:iCs/>
      <w:szCs w:val="28"/>
    </w:rPr>
  </w:style>
  <w:style w:type="paragraph" w:customStyle="1" w:styleId="Tiu10">
    <w:name w:val="Tiêu đề #1"/>
    <w:basedOn w:val="Normal"/>
    <w:link w:val="Tiu1"/>
    <w:rsid w:val="00EA1D63"/>
    <w:pPr>
      <w:widowControl w:val="0"/>
      <w:spacing w:after="40" w:line="240" w:lineRule="auto"/>
      <w:ind w:firstLine="760"/>
      <w:outlineLvl w:val="0"/>
    </w:pPr>
    <w:rPr>
      <w:rFonts w:eastAsia="Times New Roman" w:cs="Times New Roman"/>
      <w:i/>
      <w:iCs/>
      <w:szCs w:val="28"/>
    </w:rPr>
  </w:style>
  <w:style w:type="character" w:customStyle="1" w:styleId="Vnbnnidung">
    <w:name w:val="Văn bản nội dung_"/>
    <w:basedOn w:val="DefaultParagraphFont"/>
    <w:link w:val="Vnbnnidung0"/>
    <w:rsid w:val="00143254"/>
    <w:rPr>
      <w:rFonts w:eastAsia="Times New Roman" w:cs="Times New Roman"/>
      <w:szCs w:val="28"/>
    </w:rPr>
  </w:style>
  <w:style w:type="paragraph" w:customStyle="1" w:styleId="Vnbnnidung0">
    <w:name w:val="Văn bản nội dung"/>
    <w:basedOn w:val="Normal"/>
    <w:link w:val="Vnbnnidung"/>
    <w:rsid w:val="00143254"/>
    <w:pPr>
      <w:widowControl w:val="0"/>
      <w:spacing w:after="0" w:line="276" w:lineRule="auto"/>
      <w:ind w:firstLine="400"/>
    </w:pPr>
    <w:rPr>
      <w:rFonts w:eastAsia="Times New Roman" w:cs="Times New Roman"/>
      <w:szCs w:val="28"/>
    </w:rPr>
  </w:style>
  <w:style w:type="paragraph" w:styleId="FootnoteText">
    <w:name w:val="footnote text"/>
    <w:basedOn w:val="Normal"/>
    <w:link w:val="FootnoteTextChar"/>
    <w:uiPriority w:val="99"/>
    <w:semiHidden/>
    <w:unhideWhenUsed/>
    <w:rsid w:val="00376B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76B38"/>
    <w:rPr>
      <w:sz w:val="20"/>
      <w:szCs w:val="20"/>
    </w:rPr>
  </w:style>
  <w:style w:type="character" w:styleId="FootnoteReference">
    <w:name w:val="footnote reference"/>
    <w:basedOn w:val="DefaultParagraphFont"/>
    <w:uiPriority w:val="99"/>
    <w:semiHidden/>
    <w:unhideWhenUsed/>
    <w:rsid w:val="00376B38"/>
    <w:rPr>
      <w:vertAlign w:val="superscript"/>
    </w:rPr>
  </w:style>
  <w:style w:type="character" w:styleId="Hyperlink">
    <w:name w:val="Hyperlink"/>
    <w:basedOn w:val="DefaultParagraphFont"/>
    <w:uiPriority w:val="99"/>
    <w:unhideWhenUsed/>
    <w:rsid w:val="0092532A"/>
    <w:rPr>
      <w:color w:val="467886" w:themeColor="hyperlink"/>
      <w:u w:val="single"/>
    </w:rPr>
  </w:style>
  <w:style w:type="character" w:styleId="UnresolvedMention">
    <w:name w:val="Unresolved Mention"/>
    <w:basedOn w:val="DefaultParagraphFont"/>
    <w:uiPriority w:val="99"/>
    <w:semiHidden/>
    <w:unhideWhenUsed/>
    <w:rsid w:val="0092532A"/>
    <w:rPr>
      <w:color w:val="605E5C"/>
      <w:shd w:val="clear" w:color="auto" w:fill="E1DFDD"/>
    </w:rPr>
  </w:style>
  <w:style w:type="character" w:styleId="PlaceholderText">
    <w:name w:val="Placeholder Text"/>
    <w:basedOn w:val="DefaultParagraphFont"/>
    <w:uiPriority w:val="99"/>
    <w:semiHidden/>
    <w:rsid w:val="00A501F0"/>
    <w:rPr>
      <w:color w:val="666666"/>
    </w:rPr>
  </w:style>
  <w:style w:type="paragraph" w:styleId="NormalWeb">
    <w:name w:val="Normal (Web)"/>
    <w:basedOn w:val="Normal"/>
    <w:uiPriority w:val="99"/>
    <w:semiHidden/>
    <w:unhideWhenUsed/>
    <w:rsid w:val="00541DC5"/>
    <w:rPr>
      <w:rFonts w:cs="Times New Roman"/>
      <w:sz w:val="24"/>
    </w:rPr>
  </w:style>
  <w:style w:type="paragraph" w:styleId="NoSpacing">
    <w:name w:val="No Spacing"/>
    <w:uiPriority w:val="1"/>
    <w:qFormat/>
    <w:rsid w:val="004C312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957634">
      <w:bodyDiv w:val="1"/>
      <w:marLeft w:val="0"/>
      <w:marRight w:val="0"/>
      <w:marTop w:val="0"/>
      <w:marBottom w:val="0"/>
      <w:divBdr>
        <w:top w:val="none" w:sz="0" w:space="0" w:color="auto"/>
        <w:left w:val="none" w:sz="0" w:space="0" w:color="auto"/>
        <w:bottom w:val="none" w:sz="0" w:space="0" w:color="auto"/>
        <w:right w:val="none" w:sz="0" w:space="0" w:color="auto"/>
      </w:divBdr>
    </w:div>
    <w:div w:id="696195815">
      <w:bodyDiv w:val="1"/>
      <w:marLeft w:val="0"/>
      <w:marRight w:val="0"/>
      <w:marTop w:val="0"/>
      <w:marBottom w:val="0"/>
      <w:divBdr>
        <w:top w:val="none" w:sz="0" w:space="0" w:color="auto"/>
        <w:left w:val="none" w:sz="0" w:space="0" w:color="auto"/>
        <w:bottom w:val="none" w:sz="0" w:space="0" w:color="auto"/>
        <w:right w:val="none" w:sz="0" w:space="0" w:color="auto"/>
      </w:divBdr>
    </w:div>
    <w:div w:id="733773606">
      <w:bodyDiv w:val="1"/>
      <w:marLeft w:val="0"/>
      <w:marRight w:val="0"/>
      <w:marTop w:val="0"/>
      <w:marBottom w:val="0"/>
      <w:divBdr>
        <w:top w:val="none" w:sz="0" w:space="0" w:color="auto"/>
        <w:left w:val="none" w:sz="0" w:space="0" w:color="auto"/>
        <w:bottom w:val="none" w:sz="0" w:space="0" w:color="auto"/>
        <w:right w:val="none" w:sz="0" w:space="0" w:color="auto"/>
      </w:divBdr>
    </w:div>
    <w:div w:id="792216958">
      <w:bodyDiv w:val="1"/>
      <w:marLeft w:val="0"/>
      <w:marRight w:val="0"/>
      <w:marTop w:val="0"/>
      <w:marBottom w:val="0"/>
      <w:divBdr>
        <w:top w:val="none" w:sz="0" w:space="0" w:color="auto"/>
        <w:left w:val="none" w:sz="0" w:space="0" w:color="auto"/>
        <w:bottom w:val="none" w:sz="0" w:space="0" w:color="auto"/>
        <w:right w:val="none" w:sz="0" w:space="0" w:color="auto"/>
      </w:divBdr>
    </w:div>
    <w:div w:id="1286811186">
      <w:bodyDiv w:val="1"/>
      <w:marLeft w:val="0"/>
      <w:marRight w:val="0"/>
      <w:marTop w:val="0"/>
      <w:marBottom w:val="0"/>
      <w:divBdr>
        <w:top w:val="none" w:sz="0" w:space="0" w:color="auto"/>
        <w:left w:val="none" w:sz="0" w:space="0" w:color="auto"/>
        <w:bottom w:val="none" w:sz="0" w:space="0" w:color="auto"/>
        <w:right w:val="none" w:sz="0" w:space="0" w:color="auto"/>
      </w:divBdr>
    </w:div>
    <w:div w:id="1670213050">
      <w:bodyDiv w:val="1"/>
      <w:marLeft w:val="0"/>
      <w:marRight w:val="0"/>
      <w:marTop w:val="0"/>
      <w:marBottom w:val="0"/>
      <w:divBdr>
        <w:top w:val="none" w:sz="0" w:space="0" w:color="auto"/>
        <w:left w:val="none" w:sz="0" w:space="0" w:color="auto"/>
        <w:bottom w:val="none" w:sz="0" w:space="0" w:color="auto"/>
        <w:right w:val="none" w:sz="0" w:space="0" w:color="auto"/>
      </w:divBdr>
    </w:div>
    <w:div w:id="1842158218">
      <w:bodyDiv w:val="1"/>
      <w:marLeft w:val="0"/>
      <w:marRight w:val="0"/>
      <w:marTop w:val="0"/>
      <w:marBottom w:val="0"/>
      <w:divBdr>
        <w:top w:val="none" w:sz="0" w:space="0" w:color="auto"/>
        <w:left w:val="none" w:sz="0" w:space="0" w:color="auto"/>
        <w:bottom w:val="none" w:sz="0" w:space="0" w:color="auto"/>
        <w:right w:val="none" w:sz="0" w:space="0" w:color="auto"/>
      </w:divBdr>
    </w:div>
    <w:div w:id="1855996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0071CB-A677-4D33-A669-7B87F57CC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251</Words>
  <Characters>1432</Characters>
  <Application>Microsoft Office Word</Application>
  <DocSecurity>0</DocSecurity>
  <Lines>11</Lines>
  <Paragraphs>3</Paragraphs>
  <ScaleCrop>false</ScaleCrop>
  <HeadingPairs>
    <vt:vector size="6" baseType="variant">
      <vt:variant>
        <vt:lpstr>Tiêu đề</vt:lpstr>
      </vt:variant>
      <vt:variant>
        <vt:i4>1</vt:i4>
      </vt:variant>
      <vt:variant>
        <vt:lpstr>Đầu đề</vt:lpstr>
      </vt:variant>
      <vt:variant>
        <vt:i4>4</vt:i4>
      </vt:variant>
      <vt:variant>
        <vt:lpstr>Title</vt:lpstr>
      </vt:variant>
      <vt:variant>
        <vt:i4>1</vt:i4>
      </vt:variant>
    </vt:vector>
  </HeadingPairs>
  <TitlesOfParts>
    <vt:vector size="6" baseType="lpstr">
      <vt:lpstr>Công văn Phòng VHXH</vt:lpstr>
      <vt:lpstr>Triển khai Công văn số 215/SKHCN-CCTĐC ngày 20/01/2026 của Sở Khoa học và Công n</vt:lpstr>
      <vt:lpstr>Phòng Văn hóa – Xã hội xã Cư Jút đăng ký nhu cầu trang thiết bị phục vụ công tác</vt:lpstr>
      <vt:lpstr>Trên đây là Văn bản của Phòng Văn hóa – Xã hội xã Cư Jút về việc đăng ký nhu cầu</vt:lpstr>
      <vt:lpstr/>
      <vt:lpstr>Tờ trình VHXH</vt:lpstr>
    </vt:vector>
  </TitlesOfParts>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Công văn Phòng VHXH</dc:title>
  <dc:subject>Phòng VHXH Cư Jút</dc:subject>
  <dc:creator>Trần Mạnh Hùng</dc:creator>
  <cp:keywords>hung@dno.vn</cp:keywords>
  <dc:description/>
  <cp:lastModifiedBy>Administrator</cp:lastModifiedBy>
  <cp:revision>2</cp:revision>
  <dcterms:created xsi:type="dcterms:W3CDTF">2026-07-06T09:31:00Z</dcterms:created>
  <dcterms:modified xsi:type="dcterms:W3CDTF">2026-07-06T09:31:00Z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2025-07-10T07:22:15Z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78f22fdb-9344-4d40-bbbf-2bc10ac4fb7b</vt:lpwstr>
  </property>
  <property fmtid="{D5CDD505-2E9C-101B-9397-08002B2CF9AE}" pid="7" name="MSIP_Label_defa4170-0d19-0005-0004-bc88714345d2_ActionId">
    <vt:lpwstr>5c915a97-7017-4f91-ad80-02322ac69653</vt:lpwstr>
  </property>
  <property fmtid="{D5CDD505-2E9C-101B-9397-08002B2CF9AE}" pid="8" name="MSIP_Label_defa4170-0d19-0005-0004-bc88714345d2_ContentBits">
    <vt:lpwstr>0</vt:lpwstr>
  </property>
</Properties>
</file>